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7F23" w14:textId="69C2E930" w:rsidR="008B33B0" w:rsidRDefault="000077BC" w:rsidP="000077BC">
      <w:pPr>
        <w:jc w:val="center"/>
        <w:rPr>
          <w:rFonts w:ascii="Times New Roman" w:hAnsi="Times New Roman" w:cs="Times New Roman"/>
          <w:sz w:val="26"/>
          <w:szCs w:val="26"/>
        </w:rPr>
      </w:pPr>
      <w:r>
        <w:rPr>
          <w:rFonts w:ascii="Times New Roman" w:hAnsi="Times New Roman" w:cs="Times New Roman"/>
          <w:sz w:val="26"/>
          <w:szCs w:val="26"/>
        </w:rPr>
        <w:t>Уважаемые жители Берегового сельского поселения!</w:t>
      </w:r>
    </w:p>
    <w:p w14:paraId="3625B664" w14:textId="6CCD100C" w:rsidR="000077BC" w:rsidRDefault="000077BC" w:rsidP="000077BC">
      <w:pPr>
        <w:jc w:val="both"/>
        <w:rPr>
          <w:rFonts w:ascii="Times New Roman" w:hAnsi="Times New Roman" w:cs="Times New Roman"/>
          <w:sz w:val="26"/>
          <w:szCs w:val="26"/>
        </w:rPr>
      </w:pPr>
      <w:r>
        <w:rPr>
          <w:rFonts w:ascii="Times New Roman" w:hAnsi="Times New Roman" w:cs="Times New Roman"/>
          <w:sz w:val="26"/>
          <w:szCs w:val="26"/>
        </w:rPr>
        <w:t>Информируем Вас по законодательству на тему «Правила пожарной безопасности в лесах»:</w:t>
      </w:r>
    </w:p>
    <w:p w14:paraId="42982601" w14:textId="30665F25" w:rsidR="000077BC" w:rsidRDefault="000077BC" w:rsidP="000077BC">
      <w:pPr>
        <w:ind w:firstLine="708"/>
        <w:jc w:val="both"/>
        <w:rPr>
          <w:rFonts w:ascii="Times New Roman" w:hAnsi="Times New Roman" w:cs="Times New Roman"/>
          <w:sz w:val="26"/>
          <w:szCs w:val="26"/>
        </w:rPr>
      </w:pPr>
      <w:r>
        <w:rPr>
          <w:rFonts w:ascii="Times New Roman" w:hAnsi="Times New Roman" w:cs="Times New Roman"/>
          <w:sz w:val="26"/>
          <w:szCs w:val="26"/>
        </w:rPr>
        <w:t>Постановлением Правительства Челябинской области от 28.03.2023 г. № 198-П «Об установлении пожароопасного сезона в лесах на территории Челябинской области» пожароопасный сезон в лесах региона установлен с 1 апреля 2023 года.</w:t>
      </w:r>
    </w:p>
    <w:p w14:paraId="1E0C0914" w14:textId="08BB9CE7" w:rsidR="000077BC" w:rsidRDefault="000077BC" w:rsidP="000077BC">
      <w:pPr>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со ст. 11 Лесного кодекса Российской Федерации при пребывании в лесах граждане обязаны соблюдать правила пожарной безопасности в лесах.</w:t>
      </w:r>
    </w:p>
    <w:p w14:paraId="42840099" w14:textId="20E0C062" w:rsidR="000077BC" w:rsidRDefault="000077BC"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Постановлением Правительства Российской Федерации от 07.10.2020 г. № 1614 регламентированы Правила пожарной безопасности в лесах, которые являются обязательными для исполнения органами государственной власти, органами местного самоуправления, а также юридическими лицами и гражданами. </w:t>
      </w:r>
    </w:p>
    <w:p w14:paraId="03E87C90" w14:textId="30521EC0" w:rsidR="000077BC" w:rsidRDefault="000077BC"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Согласно указанным правилам в период со дня схода снежного покрова до </w:t>
      </w:r>
      <w:r w:rsidR="00870192">
        <w:rPr>
          <w:rFonts w:ascii="Times New Roman" w:hAnsi="Times New Roman" w:cs="Times New Roman"/>
          <w:sz w:val="26"/>
          <w:szCs w:val="26"/>
        </w:rPr>
        <w:t>установления устойчивой дождливой осенней погоды или образования снежного покрова в лесах запрещается:</w:t>
      </w:r>
    </w:p>
    <w:p w14:paraId="1A5359D5" w14:textId="4FDAC7A2" w:rsidR="00870192" w:rsidRDefault="00870192"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остатках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Pr>
          <w:rFonts w:ascii="Times New Roman" w:hAnsi="Times New Roman" w:cs="Times New Roman"/>
          <w:sz w:val="26"/>
          <w:szCs w:val="26"/>
        </w:rPr>
        <w:t>откомлевки</w:t>
      </w:r>
      <w:proofErr w:type="spellEnd"/>
      <w:r>
        <w:rPr>
          <w:rFonts w:ascii="Times New Roman" w:hAnsi="Times New Roman" w:cs="Times New Roman"/>
          <w:sz w:val="26"/>
          <w:szCs w:val="26"/>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w:t>
      </w:r>
      <w:r w:rsidR="005E61F2">
        <w:rPr>
          <w:rFonts w:ascii="Times New Roman" w:hAnsi="Times New Roman" w:cs="Times New Roman"/>
          <w:sz w:val="26"/>
          <w:szCs w:val="26"/>
        </w:rPr>
        <w:t xml:space="preserve"> </w:t>
      </w:r>
      <w:r>
        <w:rPr>
          <w:rFonts w:ascii="Times New Roman" w:hAnsi="Times New Roman" w:cs="Times New Roman"/>
          <w:sz w:val="26"/>
          <w:szCs w:val="26"/>
        </w:rPr>
        <w:t>использования с иной целью тщательно засыпается землей или заливается водой до полного прекращения тления;</w:t>
      </w:r>
    </w:p>
    <w:p w14:paraId="38F5C00F" w14:textId="4F5EADDE" w:rsidR="00870192" w:rsidRDefault="005E61F2" w:rsidP="000077BC">
      <w:pPr>
        <w:ind w:firstLine="708"/>
        <w:jc w:val="both"/>
        <w:rPr>
          <w:rFonts w:ascii="Times New Roman" w:hAnsi="Times New Roman" w:cs="Times New Roman"/>
          <w:sz w:val="26"/>
          <w:szCs w:val="26"/>
        </w:rPr>
      </w:pPr>
      <w:r>
        <w:rPr>
          <w:rFonts w:ascii="Times New Roman" w:hAnsi="Times New Roman" w:cs="Times New Roman"/>
          <w:sz w:val="26"/>
          <w:szCs w:val="26"/>
        </w:rPr>
        <w:t>- бросать горящие спички, окурки и горячую золу из курительных трубок, стекло (стеклянные бутылки, банки и др.);</w:t>
      </w:r>
    </w:p>
    <w:p w14:paraId="76DD1997" w14:textId="77777777" w:rsidR="005E61F2" w:rsidRDefault="005E61F2" w:rsidP="000077BC">
      <w:pPr>
        <w:ind w:firstLine="708"/>
        <w:jc w:val="both"/>
        <w:rPr>
          <w:rFonts w:ascii="Times New Roman" w:hAnsi="Times New Roman" w:cs="Times New Roman"/>
          <w:sz w:val="26"/>
          <w:szCs w:val="26"/>
        </w:rPr>
      </w:pPr>
      <w:r>
        <w:rPr>
          <w:rFonts w:ascii="Times New Roman" w:hAnsi="Times New Roman" w:cs="Times New Roman"/>
          <w:sz w:val="26"/>
          <w:szCs w:val="26"/>
        </w:rPr>
        <w:t>-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1C5C43E1" w14:textId="23AC824F" w:rsidR="005E61F2" w:rsidRDefault="005E61F2" w:rsidP="000077BC">
      <w:pPr>
        <w:ind w:firstLine="708"/>
        <w:jc w:val="both"/>
        <w:rPr>
          <w:rFonts w:ascii="Times New Roman" w:hAnsi="Times New Roman" w:cs="Times New Roman"/>
          <w:sz w:val="26"/>
          <w:szCs w:val="26"/>
        </w:rPr>
      </w:pPr>
      <w:r>
        <w:rPr>
          <w:rFonts w:ascii="Times New Roman" w:hAnsi="Times New Roman" w:cs="Times New Roman"/>
          <w:sz w:val="26"/>
          <w:szCs w:val="26"/>
        </w:rPr>
        <w:t>-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w:t>
      </w:r>
    </w:p>
    <w:p w14:paraId="5CCBC5DE" w14:textId="77777777" w:rsidR="005E61F2" w:rsidRDefault="005E61F2" w:rsidP="000077BC">
      <w:pPr>
        <w:ind w:firstLine="708"/>
        <w:jc w:val="both"/>
        <w:rPr>
          <w:rFonts w:ascii="Times New Roman" w:hAnsi="Times New Roman" w:cs="Times New Roman"/>
          <w:sz w:val="26"/>
          <w:szCs w:val="26"/>
        </w:rPr>
      </w:pPr>
      <w:r>
        <w:rPr>
          <w:rFonts w:ascii="Times New Roman" w:hAnsi="Times New Roman" w:cs="Times New Roman"/>
          <w:sz w:val="26"/>
          <w:szCs w:val="26"/>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752A9567" w14:textId="3568C186" w:rsidR="005E61F2" w:rsidRDefault="005E61F2" w:rsidP="000077BC">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 выполнять работы с открытым огнем на торфяниках. </w:t>
      </w:r>
    </w:p>
    <w:p w14:paraId="6C73E8FD" w14:textId="654A3D48" w:rsidR="005E61F2" w:rsidRDefault="005E61F2"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Запрещается засорение леса отходами </w:t>
      </w:r>
      <w:r w:rsidR="00C7624A">
        <w:rPr>
          <w:rFonts w:ascii="Times New Roman" w:hAnsi="Times New Roman" w:cs="Times New Roman"/>
          <w:sz w:val="26"/>
          <w:szCs w:val="26"/>
        </w:rPr>
        <w:t>производства и потребления.</w:t>
      </w:r>
    </w:p>
    <w:p w14:paraId="3010C7A6" w14:textId="198852CB" w:rsidR="00C7624A" w:rsidRDefault="00C7624A"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Со дня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 пользующиеся и (или) распоряжающиеся территорией, прилегающей к лесу (покрытые лесной растительностью земли), обеспечивают их чистоту от сухой травянистой растительности, пожнивных остатков, валежника, порубочных </w:t>
      </w:r>
      <w:r w:rsidR="00302658">
        <w:rPr>
          <w:rFonts w:ascii="Times New Roman" w:hAnsi="Times New Roman" w:cs="Times New Roman"/>
          <w:sz w:val="26"/>
          <w:szCs w:val="26"/>
        </w:rPr>
        <w:t>остатков, отходов производства и потребления и других горючих материалов на полосе шириной не менее 10 метров от границ территорий и (или) леса либо отделяют противопожарной минерализованной полосой шириной не менее 1,4 метра лили иным противопожарным барьером.</w:t>
      </w:r>
    </w:p>
    <w:p w14:paraId="402DF2E5" w14:textId="5D982559" w:rsidR="00302658" w:rsidRDefault="00302658" w:rsidP="000077BC">
      <w:pPr>
        <w:ind w:firstLine="708"/>
        <w:jc w:val="both"/>
        <w:rPr>
          <w:rFonts w:ascii="Times New Roman" w:hAnsi="Times New Roman" w:cs="Times New Roman"/>
          <w:sz w:val="26"/>
          <w:szCs w:val="26"/>
        </w:rPr>
      </w:pPr>
      <w:r>
        <w:rPr>
          <w:rFonts w:ascii="Times New Roman" w:hAnsi="Times New Roman" w:cs="Times New Roman"/>
          <w:sz w:val="26"/>
          <w:szCs w:val="26"/>
        </w:rPr>
        <w:t>Запрещается выжигание хвороста, лесной подстилки, сухой травы</w:t>
      </w:r>
      <w:r w:rsidR="00073DED">
        <w:rPr>
          <w:rFonts w:ascii="Times New Roman" w:hAnsi="Times New Roman" w:cs="Times New Roman"/>
          <w:sz w:val="26"/>
          <w:szCs w:val="26"/>
        </w:rPr>
        <w:t xml:space="preserve">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4362B0CD" w14:textId="1422ADC1" w:rsidR="00073DED" w:rsidRDefault="00073DED"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 </w:t>
      </w:r>
    </w:p>
    <w:p w14:paraId="22E049C1" w14:textId="5C1B4C6A" w:rsidR="00073DED" w:rsidRDefault="00073DED"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w:t>
      </w:r>
      <w:r w:rsidR="00136419">
        <w:rPr>
          <w:rFonts w:ascii="Times New Roman" w:hAnsi="Times New Roman" w:cs="Times New Roman"/>
          <w:sz w:val="26"/>
          <w:szCs w:val="26"/>
        </w:rPr>
        <w:t>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w:t>
      </w:r>
      <w:r w:rsidR="008A1C4F">
        <w:rPr>
          <w:rFonts w:ascii="Times New Roman" w:hAnsi="Times New Roman" w:cs="Times New Roman"/>
          <w:sz w:val="26"/>
          <w:szCs w:val="26"/>
        </w:rPr>
        <w:t xml:space="preserve"> </w:t>
      </w:r>
      <w:r w:rsidR="00136419">
        <w:rPr>
          <w:rFonts w:ascii="Times New Roman" w:hAnsi="Times New Roman" w:cs="Times New Roman"/>
          <w:sz w:val="26"/>
          <w:szCs w:val="26"/>
        </w:rPr>
        <w:t>(увеличение противопожарных разрывов по границам населенных пунктов, создание противопожарных минерализованных полос и подобные меры).</w:t>
      </w:r>
    </w:p>
    <w:p w14:paraId="60D04381" w14:textId="10D1BA58" w:rsidR="00136419" w:rsidRDefault="00136419" w:rsidP="000077BC">
      <w:pPr>
        <w:ind w:firstLine="708"/>
        <w:jc w:val="both"/>
        <w:rPr>
          <w:rFonts w:ascii="Times New Roman" w:hAnsi="Times New Roman" w:cs="Times New Roman"/>
          <w:sz w:val="26"/>
          <w:szCs w:val="26"/>
        </w:rPr>
      </w:pPr>
      <w:r>
        <w:rPr>
          <w:rFonts w:ascii="Times New Roman" w:hAnsi="Times New Roman" w:cs="Times New Roman"/>
          <w:sz w:val="26"/>
          <w:szCs w:val="26"/>
        </w:rPr>
        <w:t xml:space="preserve">Нарушение правил пожарной безопасности в лесах влечет применение мер административной ответственности, предусмотренных статьями 8,32 (нарушение правил пожарной безопасности в лесах) и 20,4 (нарушение требований пожарной безопасности) Кодекса Российской Федерации об административных </w:t>
      </w:r>
      <w:r>
        <w:rPr>
          <w:rFonts w:ascii="Times New Roman" w:hAnsi="Times New Roman" w:cs="Times New Roman"/>
          <w:sz w:val="26"/>
          <w:szCs w:val="26"/>
        </w:rPr>
        <w:lastRenderedPageBreak/>
        <w:t>правонарушениях, в виде штрафа на граждан в размере до тридцати тысяч рублей, на юридических лиц – до восьмисот тысяч рублей.</w:t>
      </w:r>
    </w:p>
    <w:p w14:paraId="1B093EEA" w14:textId="77D1938B" w:rsidR="00136419" w:rsidRDefault="00136419" w:rsidP="000077BC">
      <w:pPr>
        <w:ind w:firstLine="708"/>
        <w:jc w:val="both"/>
        <w:rPr>
          <w:rFonts w:ascii="Times New Roman" w:hAnsi="Times New Roman" w:cs="Times New Roman"/>
          <w:sz w:val="26"/>
          <w:szCs w:val="26"/>
        </w:rPr>
      </w:pPr>
      <w:r>
        <w:rPr>
          <w:rFonts w:ascii="Times New Roman" w:hAnsi="Times New Roman" w:cs="Times New Roman"/>
          <w:sz w:val="26"/>
          <w:szCs w:val="26"/>
        </w:rPr>
        <w:t>В случае совершения умышленных действий, повлекших уничтожение или повреждение лесных или иных насаждений (ст. 167 Уголовного Кодекса</w:t>
      </w:r>
      <w:r w:rsidR="004A5349">
        <w:rPr>
          <w:rFonts w:ascii="Times New Roman" w:hAnsi="Times New Roman" w:cs="Times New Roman"/>
          <w:sz w:val="26"/>
          <w:szCs w:val="26"/>
        </w:rPr>
        <w:t xml:space="preserve"> Российской Федерации) виновному лицу может быть назначено наказание в виде лишения свободы до пяти лет. За уничтожение или повреждение лесных насаждений в результате неосторожного обращения с огнем или иными источниками повышенной опасности (ст. 261 Уголовного Кодекса Российской Федерации) в виде штрафа в размере до трех миллионов рублей или в размере заработной платы или иного дохода осужденного за период от четырех до пяти лет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w:t>
      </w:r>
    </w:p>
    <w:p w14:paraId="72E69743" w14:textId="678C1A63" w:rsidR="004A5349" w:rsidRDefault="009D4925" w:rsidP="000077BC">
      <w:pPr>
        <w:ind w:firstLine="708"/>
        <w:jc w:val="both"/>
        <w:rPr>
          <w:rFonts w:ascii="Times New Roman" w:hAnsi="Times New Roman" w:cs="Times New Roman"/>
          <w:sz w:val="26"/>
          <w:szCs w:val="26"/>
        </w:rPr>
      </w:pPr>
      <w:r>
        <w:rPr>
          <w:rFonts w:ascii="Times New Roman" w:hAnsi="Times New Roman" w:cs="Times New Roman"/>
          <w:sz w:val="26"/>
          <w:szCs w:val="26"/>
        </w:rPr>
        <w:t>Кроме того, привлечение к одному из указанных видов ответственности влечет за собой обязанность возместить ущерб, причиненный лесам или пострадавшим лицам.</w:t>
      </w:r>
    </w:p>
    <w:p w14:paraId="334F8309" w14:textId="5AB2CCFD" w:rsidR="009D4925" w:rsidRDefault="009D4925" w:rsidP="000077BC">
      <w:pPr>
        <w:ind w:firstLine="708"/>
        <w:jc w:val="both"/>
        <w:rPr>
          <w:rFonts w:ascii="Times New Roman" w:hAnsi="Times New Roman" w:cs="Times New Roman"/>
          <w:sz w:val="26"/>
          <w:szCs w:val="26"/>
        </w:rPr>
      </w:pPr>
      <w:r>
        <w:rPr>
          <w:rFonts w:ascii="Times New Roman" w:hAnsi="Times New Roman" w:cs="Times New Roman"/>
          <w:sz w:val="26"/>
          <w:szCs w:val="26"/>
        </w:rPr>
        <w:t>Если Вы обнаружили пожар в лесу, немедленно сообщите об этом в службу спасения по номеру «01» - со стационарного телефона, «112» и «101» - с мобильного телефона.</w:t>
      </w:r>
    </w:p>
    <w:p w14:paraId="1B0C6C00" w14:textId="77777777" w:rsidR="00073DED" w:rsidRDefault="00073DED" w:rsidP="000077BC">
      <w:pPr>
        <w:ind w:firstLine="708"/>
        <w:jc w:val="both"/>
        <w:rPr>
          <w:rFonts w:ascii="Times New Roman" w:hAnsi="Times New Roman" w:cs="Times New Roman"/>
          <w:sz w:val="26"/>
          <w:szCs w:val="26"/>
        </w:rPr>
      </w:pPr>
    </w:p>
    <w:p w14:paraId="71C5A4AA" w14:textId="77777777" w:rsidR="000077BC" w:rsidRPr="000077BC" w:rsidRDefault="000077BC" w:rsidP="000077BC">
      <w:pPr>
        <w:jc w:val="both"/>
        <w:rPr>
          <w:rFonts w:ascii="Times New Roman" w:hAnsi="Times New Roman" w:cs="Times New Roman"/>
          <w:sz w:val="26"/>
          <w:szCs w:val="26"/>
        </w:rPr>
      </w:pPr>
    </w:p>
    <w:sectPr w:rsidR="000077BC" w:rsidRPr="00007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BC"/>
    <w:rsid w:val="000077BC"/>
    <w:rsid w:val="00073DED"/>
    <w:rsid w:val="00136419"/>
    <w:rsid w:val="00302658"/>
    <w:rsid w:val="004A5349"/>
    <w:rsid w:val="005E61F2"/>
    <w:rsid w:val="00870192"/>
    <w:rsid w:val="008A1C4F"/>
    <w:rsid w:val="008B33B0"/>
    <w:rsid w:val="009D4925"/>
    <w:rsid w:val="00C7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ECD6"/>
  <w15:chartTrackingRefBased/>
  <w15:docId w15:val="{BC7D9A70-03C7-4BE8-8AE5-1C518FA6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988</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Берегового сп</dc:creator>
  <cp:keywords/>
  <dc:description/>
  <cp:lastModifiedBy>Администрация Берегового сп</cp:lastModifiedBy>
  <cp:revision>5</cp:revision>
  <dcterms:created xsi:type="dcterms:W3CDTF">2023-04-12T10:11:00Z</dcterms:created>
  <dcterms:modified xsi:type="dcterms:W3CDTF">2023-04-13T03:42:00Z</dcterms:modified>
</cp:coreProperties>
</file>